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33" w:rsidRDefault="003A4133" w:rsidP="003A4133">
      <w:pPr>
        <w:pStyle w:val="2"/>
        <w:tabs>
          <w:tab w:val="clear" w:pos="643"/>
        </w:tabs>
        <w:ind w:left="0" w:firstLine="0"/>
        <w:jc w:val="center"/>
        <w:rPr>
          <w:b/>
        </w:rPr>
      </w:pPr>
      <w:r>
        <w:rPr>
          <w:b/>
        </w:rPr>
        <w:t xml:space="preserve">План мероприятий  БУК </w:t>
      </w:r>
      <w:proofErr w:type="gramStart"/>
      <w:r>
        <w:rPr>
          <w:b/>
        </w:rPr>
        <w:t>ВО</w:t>
      </w:r>
      <w:proofErr w:type="gramEnd"/>
      <w:r>
        <w:rPr>
          <w:b/>
        </w:rPr>
        <w:t xml:space="preserve"> «Вологодская областная специальная библиотека для слепых»</w:t>
      </w:r>
    </w:p>
    <w:p w:rsidR="003A4133" w:rsidRPr="003A4133" w:rsidRDefault="003A4133" w:rsidP="003A4133">
      <w:pPr>
        <w:pStyle w:val="2"/>
        <w:tabs>
          <w:tab w:val="clear" w:pos="643"/>
        </w:tabs>
        <w:ind w:left="0" w:firstLine="567"/>
        <w:jc w:val="center"/>
        <w:rPr>
          <w:b/>
        </w:rPr>
      </w:pPr>
      <w:r>
        <w:rPr>
          <w:b/>
        </w:rPr>
        <w:t>по повышению</w:t>
      </w:r>
      <w:r w:rsidRPr="008849B0">
        <w:rPr>
          <w:b/>
        </w:rPr>
        <w:t xml:space="preserve"> </w:t>
      </w:r>
      <w:r>
        <w:rPr>
          <w:b/>
        </w:rPr>
        <w:t>качества предоставления государственных услуг</w:t>
      </w:r>
    </w:p>
    <w:p w:rsidR="003A4133" w:rsidRDefault="003A4133" w:rsidP="003A4133">
      <w:pPr>
        <w:pStyle w:val="2"/>
        <w:tabs>
          <w:tab w:val="clear" w:pos="643"/>
        </w:tabs>
        <w:ind w:left="0" w:firstLine="567"/>
        <w:jc w:val="center"/>
        <w:rPr>
          <w:b/>
        </w:rPr>
      </w:pPr>
      <w:r>
        <w:rPr>
          <w:b/>
        </w:rPr>
        <w:t xml:space="preserve">на 2016-2018 годы </w:t>
      </w:r>
    </w:p>
    <w:p w:rsidR="003A4133" w:rsidRDefault="003A4133" w:rsidP="003A4133">
      <w:pPr>
        <w:tabs>
          <w:tab w:val="left" w:pos="709"/>
          <w:tab w:val="left" w:pos="1134"/>
        </w:tabs>
        <w:jc w:val="both"/>
        <w:rPr>
          <w:sz w:val="28"/>
          <w:szCs w:val="2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5953"/>
        <w:gridCol w:w="2693"/>
        <w:gridCol w:w="2269"/>
      </w:tblGrid>
      <w:tr w:rsidR="003A4133" w:rsidRPr="00042117" w:rsidTr="00D83187">
        <w:tc>
          <w:tcPr>
            <w:tcW w:w="959" w:type="dxa"/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969" w:type="dxa"/>
          </w:tcPr>
          <w:p w:rsidR="003A4133" w:rsidRPr="00CD64D5" w:rsidRDefault="003A4133" w:rsidP="00D83187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4D5">
              <w:rPr>
                <w:rFonts w:ascii="Times New Roman" w:hAnsi="Times New Roman" w:cs="Times New Roman"/>
                <w:b/>
                <w:sz w:val="24"/>
                <w:szCs w:val="24"/>
              </w:rPr>
              <w:t>Вид предоставляемой государственной услуги (работы)</w:t>
            </w:r>
          </w:p>
        </w:tc>
        <w:tc>
          <w:tcPr>
            <w:tcW w:w="5953" w:type="dxa"/>
          </w:tcPr>
          <w:p w:rsidR="003A4133" w:rsidRPr="00CD64D5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Мероприятия по повышению качества предоставляемой услуги</w:t>
            </w:r>
          </w:p>
        </w:tc>
        <w:tc>
          <w:tcPr>
            <w:tcW w:w="2693" w:type="dxa"/>
          </w:tcPr>
          <w:p w:rsidR="003A4133" w:rsidRPr="00CD64D5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69" w:type="dxa"/>
          </w:tcPr>
          <w:p w:rsidR="003A4133" w:rsidRPr="00CD64D5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</w:tr>
      <w:tr w:rsidR="003A4133" w:rsidTr="00D83187">
        <w:trPr>
          <w:trHeight w:val="1515"/>
        </w:trPr>
        <w:tc>
          <w:tcPr>
            <w:tcW w:w="959" w:type="dxa"/>
            <w:vMerge w:val="restart"/>
          </w:tcPr>
          <w:p w:rsidR="003A4133" w:rsidRPr="005B3B45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969" w:type="dxa"/>
            <w:vMerge w:val="restart"/>
          </w:tcPr>
          <w:p w:rsidR="003A4133" w:rsidRPr="005B3B45" w:rsidRDefault="003A4133" w:rsidP="00D83187">
            <w:pPr>
              <w:ind w:right="49"/>
              <w:jc w:val="both"/>
            </w:pPr>
            <w:r>
              <w:t>Осуществление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</w:pPr>
            <w:r>
              <w:t>- своевременная запись (перерегистрация) пользователей библиотеки, контроль правильности заполнения читательских документов, предоставление информации о правилах пользования библиотекой, расположении фонда, режима работы библиотеки</w:t>
            </w:r>
          </w:p>
          <w:p w:rsidR="003A4133" w:rsidRPr="00042117" w:rsidRDefault="003A4133" w:rsidP="00D83187">
            <w:pPr>
              <w:pStyle w:val="2"/>
              <w:tabs>
                <w:tab w:val="clear" w:pos="643"/>
              </w:tabs>
              <w:ind w:left="0" w:firstLine="0"/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Бологова Н.В., зав. отделом обслуживания</w:t>
            </w:r>
          </w:p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  <w:p w:rsidR="003A4133" w:rsidRPr="00042117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Ежеквартально</w:t>
            </w:r>
          </w:p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</w:tc>
      </w:tr>
      <w:tr w:rsidR="003A4133" w:rsidTr="00D83187">
        <w:trPr>
          <w:trHeight w:val="780"/>
        </w:trPr>
        <w:tc>
          <w:tcPr>
            <w:tcW w:w="959" w:type="dxa"/>
            <w:vMerge/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3969" w:type="dxa"/>
            <w:vMerge/>
          </w:tcPr>
          <w:p w:rsidR="003A4133" w:rsidRDefault="003A4133" w:rsidP="00D83187">
            <w:pPr>
              <w:ind w:right="49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</w:pPr>
            <w:r>
              <w:t>- оперативность обслуживания пользователей (подбор книг, запись в формуляры, выдача и прием книг)</w:t>
            </w:r>
          </w:p>
          <w:p w:rsidR="003A4133" w:rsidRDefault="003A4133" w:rsidP="00D83187">
            <w:pPr>
              <w:pStyle w:val="2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  <w:p w:rsidR="009E2D53" w:rsidRDefault="003A4133" w:rsidP="00577D1A">
            <w:pPr>
              <w:pStyle w:val="2"/>
              <w:ind w:left="0" w:firstLine="0"/>
              <w:jc w:val="center"/>
            </w:pPr>
            <w:r>
              <w:t>Аксенова З.Н.</w:t>
            </w:r>
            <w:r w:rsidR="00577D1A">
              <w:t xml:space="preserve">, ведущий </w:t>
            </w:r>
            <w:r w:rsidR="009E2D53">
              <w:t>библиотекарь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 xml:space="preserve">Ежедневно </w:t>
            </w:r>
          </w:p>
          <w:p w:rsidR="003A4133" w:rsidRDefault="003A4133" w:rsidP="00D83187">
            <w:pPr>
              <w:pStyle w:val="2"/>
              <w:ind w:left="0"/>
              <w:jc w:val="center"/>
            </w:pPr>
          </w:p>
        </w:tc>
      </w:tr>
      <w:tr w:rsidR="003A4133" w:rsidTr="00D83187">
        <w:trPr>
          <w:trHeight w:val="825"/>
        </w:trPr>
        <w:tc>
          <w:tcPr>
            <w:tcW w:w="959" w:type="dxa"/>
            <w:vMerge/>
          </w:tcPr>
          <w:p w:rsidR="003A4133" w:rsidRPr="009E2D5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3A4133" w:rsidRDefault="003A4133" w:rsidP="00D83187">
            <w:pPr>
              <w:ind w:right="49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ind w:left="0"/>
            </w:pPr>
            <w:r>
              <w:t>- своевременность  консультационного и справочного обслуживания. Время ожидания ответа – не более 24 часов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ind w:left="0" w:firstLine="0"/>
              <w:jc w:val="center"/>
            </w:pPr>
            <w:r>
              <w:t>Аксенова З.Н.</w:t>
            </w:r>
            <w:r w:rsidR="00577D1A">
              <w:t>,</w:t>
            </w:r>
          </w:p>
          <w:p w:rsidR="009E2D53" w:rsidRDefault="00577D1A" w:rsidP="00D83187">
            <w:pPr>
              <w:pStyle w:val="2"/>
              <w:ind w:left="0" w:firstLine="0"/>
              <w:jc w:val="center"/>
            </w:pPr>
            <w:r>
              <w:t>ведущий библиотекарь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</w:p>
          <w:p w:rsidR="003A4133" w:rsidRDefault="003A4133" w:rsidP="00D83187">
            <w:pPr>
              <w:pStyle w:val="2"/>
              <w:ind w:left="0"/>
              <w:jc w:val="center"/>
            </w:pPr>
            <w:r>
              <w:t>Контроль ежеквартально</w:t>
            </w:r>
          </w:p>
        </w:tc>
      </w:tr>
      <w:tr w:rsidR="003A4133" w:rsidTr="00D83187">
        <w:trPr>
          <w:trHeight w:val="315"/>
        </w:trPr>
        <w:tc>
          <w:tcPr>
            <w:tcW w:w="959" w:type="dxa"/>
            <w:vMerge/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  <w:lang w:val="en-US"/>
              </w:rPr>
            </w:pPr>
          </w:p>
        </w:tc>
        <w:tc>
          <w:tcPr>
            <w:tcW w:w="3969" w:type="dxa"/>
            <w:vMerge/>
          </w:tcPr>
          <w:p w:rsidR="003A4133" w:rsidRDefault="003A4133" w:rsidP="00D83187">
            <w:pPr>
              <w:ind w:right="49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ind w:left="0" w:firstLine="34"/>
            </w:pPr>
            <w:r>
              <w:t xml:space="preserve">- организация </w:t>
            </w:r>
            <w:proofErr w:type="spellStart"/>
            <w:r>
              <w:t>внестационарного</w:t>
            </w:r>
            <w:proofErr w:type="spellEnd"/>
            <w:r>
              <w:t xml:space="preserve"> обслуживания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9E2D53" w:rsidP="00D83187">
            <w:pPr>
              <w:pStyle w:val="2"/>
              <w:ind w:left="0"/>
              <w:jc w:val="center"/>
            </w:pPr>
            <w:proofErr w:type="spellStart"/>
            <w:r>
              <w:t>Швецова</w:t>
            </w:r>
            <w:proofErr w:type="spellEnd"/>
            <w:r>
              <w:t xml:space="preserve"> А.А.</w:t>
            </w:r>
            <w:r w:rsidR="00577D1A">
              <w:t>,</w:t>
            </w:r>
          </w:p>
          <w:p w:rsidR="009E2D53" w:rsidRDefault="00577D1A" w:rsidP="00577D1A">
            <w:pPr>
              <w:pStyle w:val="2"/>
              <w:ind w:left="0" w:firstLine="0"/>
              <w:jc w:val="center"/>
            </w:pPr>
            <w:r>
              <w:t>главный</w:t>
            </w:r>
            <w:r w:rsidR="009E2D53">
              <w:t xml:space="preserve"> библиотекарь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ind w:left="0"/>
              <w:jc w:val="center"/>
            </w:pPr>
            <w:r>
              <w:t>Ежемесячно</w:t>
            </w:r>
          </w:p>
        </w:tc>
      </w:tr>
      <w:tr w:rsidR="003A4133" w:rsidTr="00D83187">
        <w:trPr>
          <w:trHeight w:val="435"/>
        </w:trPr>
        <w:tc>
          <w:tcPr>
            <w:tcW w:w="959" w:type="dxa"/>
            <w:vMerge/>
          </w:tcPr>
          <w:p w:rsidR="003A4133" w:rsidRPr="009E2D5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3A4133" w:rsidRDefault="003A4133" w:rsidP="00D83187">
            <w:pPr>
              <w:ind w:right="49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</w:pPr>
            <w:r>
              <w:t>- организация надомного обслуживания</w:t>
            </w:r>
          </w:p>
          <w:p w:rsidR="003A4133" w:rsidRDefault="003A4133" w:rsidP="00D83187">
            <w:pPr>
              <w:pStyle w:val="2"/>
              <w:ind w:left="0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E2D53" w:rsidRDefault="003A4133" w:rsidP="00577D1A">
            <w:pPr>
              <w:pStyle w:val="2"/>
              <w:ind w:left="0" w:firstLine="0"/>
              <w:jc w:val="center"/>
            </w:pPr>
            <w:r>
              <w:t>Аксенова З.Н</w:t>
            </w:r>
            <w:r w:rsidR="00577D1A">
              <w:t>., ведущий библиотекарь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ind w:left="0"/>
              <w:jc w:val="center"/>
            </w:pPr>
            <w:r>
              <w:t>2 раза в месяц</w:t>
            </w:r>
          </w:p>
        </w:tc>
      </w:tr>
      <w:tr w:rsidR="003A4133" w:rsidTr="00D83187">
        <w:trPr>
          <w:trHeight w:val="126"/>
        </w:trPr>
        <w:tc>
          <w:tcPr>
            <w:tcW w:w="959" w:type="dxa"/>
            <w:vMerge/>
          </w:tcPr>
          <w:p w:rsidR="003A4133" w:rsidRPr="009E2D5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3A4133" w:rsidRDefault="003A4133" w:rsidP="00D83187">
            <w:pPr>
              <w:ind w:right="49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ind w:left="0" w:firstLine="34"/>
            </w:pPr>
            <w:r>
              <w:t xml:space="preserve">-мероприятия по улучшению условий доступа в библиотеку, создание </w:t>
            </w:r>
            <w:proofErr w:type="spellStart"/>
            <w:r>
              <w:t>безбарьерной</w:t>
            </w:r>
            <w:proofErr w:type="spellEnd"/>
            <w:r>
              <w:t xml:space="preserve"> среды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ind w:left="0" w:firstLine="34"/>
              <w:jc w:val="center"/>
            </w:pPr>
            <w:r>
              <w:t>З.А. Курицына</w:t>
            </w:r>
            <w:r w:rsidR="00577D1A">
              <w:t>, директор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9E2D53" w:rsidP="00D83187">
            <w:pPr>
              <w:pStyle w:val="2"/>
              <w:ind w:left="0"/>
              <w:jc w:val="center"/>
            </w:pPr>
            <w:r>
              <w:t>В течение всего периода</w:t>
            </w:r>
          </w:p>
        </w:tc>
      </w:tr>
      <w:tr w:rsidR="003A4133" w:rsidTr="00D83187">
        <w:trPr>
          <w:trHeight w:val="135"/>
        </w:trPr>
        <w:tc>
          <w:tcPr>
            <w:tcW w:w="959" w:type="dxa"/>
            <w:vMerge/>
          </w:tcPr>
          <w:p w:rsidR="003A4133" w:rsidRPr="00D460DA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3A4133" w:rsidRDefault="003A4133" w:rsidP="00D83187">
            <w:pPr>
              <w:ind w:right="49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D42B1C" w:rsidP="00D83187">
            <w:pPr>
              <w:pStyle w:val="2"/>
              <w:ind w:left="0" w:firstLine="34"/>
            </w:pPr>
            <w:r>
              <w:t>- продвижение услуг межбиблиоте</w:t>
            </w:r>
            <w:bookmarkStart w:id="0" w:name="_GoBack"/>
            <w:bookmarkEnd w:id="0"/>
            <w:r w:rsidR="003A4133">
              <w:t>чного абонемента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D1A" w:rsidRDefault="009E2D53" w:rsidP="00577D1A">
            <w:pPr>
              <w:pStyle w:val="2"/>
              <w:ind w:left="0"/>
              <w:jc w:val="center"/>
            </w:pPr>
            <w:proofErr w:type="spellStart"/>
            <w:r>
              <w:t>Швецова</w:t>
            </w:r>
            <w:proofErr w:type="spellEnd"/>
            <w:r>
              <w:t xml:space="preserve"> А.А</w:t>
            </w:r>
            <w:r w:rsidR="00577D1A">
              <w:t>.,</w:t>
            </w:r>
          </w:p>
          <w:p w:rsidR="003A4133" w:rsidRDefault="00577D1A" w:rsidP="00577D1A">
            <w:pPr>
              <w:pStyle w:val="2"/>
              <w:ind w:left="0" w:firstLine="0"/>
              <w:jc w:val="center"/>
            </w:pPr>
            <w:r>
              <w:t xml:space="preserve">главный библиотекарь 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9E2D53" w:rsidP="00D83187">
            <w:pPr>
              <w:pStyle w:val="2"/>
              <w:ind w:left="0"/>
              <w:jc w:val="center"/>
            </w:pPr>
            <w:r>
              <w:t>В течение всего периода</w:t>
            </w:r>
          </w:p>
        </w:tc>
      </w:tr>
      <w:tr w:rsidR="003A4133" w:rsidTr="00D83187">
        <w:trPr>
          <w:trHeight w:val="165"/>
        </w:trPr>
        <w:tc>
          <w:tcPr>
            <w:tcW w:w="959" w:type="dxa"/>
            <w:vMerge/>
          </w:tcPr>
          <w:p w:rsidR="003A4133" w:rsidRPr="00D460DA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3A4133" w:rsidRDefault="003A4133" w:rsidP="00D83187">
            <w:pPr>
              <w:ind w:right="49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ind w:left="0" w:firstLine="34"/>
            </w:pPr>
            <w:r>
              <w:t>-отслеживание качества и актуальности литературы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77D1A" w:rsidRDefault="003A4133" w:rsidP="00015B2C">
            <w:pPr>
              <w:pStyle w:val="2"/>
              <w:ind w:left="0" w:firstLine="0"/>
              <w:jc w:val="center"/>
            </w:pPr>
            <w:r>
              <w:t>Сафронова А.Н</w:t>
            </w:r>
            <w:r w:rsidR="00577D1A">
              <w:t>.,</w:t>
            </w:r>
          </w:p>
          <w:p w:rsidR="009E2D53" w:rsidRDefault="00577D1A" w:rsidP="00015B2C">
            <w:pPr>
              <w:pStyle w:val="2"/>
              <w:ind w:left="0" w:firstLine="0"/>
              <w:jc w:val="center"/>
            </w:pPr>
            <w:r>
              <w:t>главный библиотекарь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ind w:left="0"/>
              <w:jc w:val="center"/>
            </w:pPr>
            <w:r>
              <w:t>1 раз в месяц</w:t>
            </w:r>
          </w:p>
        </w:tc>
      </w:tr>
      <w:tr w:rsidR="003A4133" w:rsidTr="00D83187">
        <w:trPr>
          <w:trHeight w:val="165"/>
        </w:trPr>
        <w:tc>
          <w:tcPr>
            <w:tcW w:w="959" w:type="dxa"/>
            <w:vMerge/>
          </w:tcPr>
          <w:p w:rsidR="003A4133" w:rsidRPr="00D460DA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3A4133" w:rsidRDefault="003A4133" w:rsidP="00D83187">
            <w:pPr>
              <w:ind w:right="49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ind w:left="0" w:firstLine="34"/>
            </w:pPr>
            <w:r>
              <w:t>-регулярное обновление информации в помещениях библиотеки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5B2C" w:rsidRDefault="009E2D53" w:rsidP="00015B2C">
            <w:pPr>
              <w:pStyle w:val="2"/>
              <w:ind w:left="0" w:firstLine="0"/>
              <w:jc w:val="center"/>
            </w:pPr>
            <w:r>
              <w:t>Сафронова А.Н</w:t>
            </w:r>
            <w:r w:rsidR="00015B2C">
              <w:t>.,</w:t>
            </w:r>
          </w:p>
          <w:p w:rsidR="003A4133" w:rsidRDefault="00015B2C" w:rsidP="00015B2C">
            <w:pPr>
              <w:pStyle w:val="2"/>
              <w:ind w:left="0" w:firstLine="0"/>
              <w:jc w:val="center"/>
            </w:pPr>
            <w:r>
              <w:t>главный библиотекарь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ind w:left="0"/>
              <w:jc w:val="center"/>
            </w:pPr>
            <w:r>
              <w:t>1 раз в неделю</w:t>
            </w:r>
          </w:p>
        </w:tc>
      </w:tr>
      <w:tr w:rsidR="003A4133" w:rsidTr="00D83187">
        <w:trPr>
          <w:trHeight w:val="135"/>
        </w:trPr>
        <w:tc>
          <w:tcPr>
            <w:tcW w:w="959" w:type="dxa"/>
            <w:vMerge/>
          </w:tcPr>
          <w:p w:rsidR="003A4133" w:rsidRPr="00D460DA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3A4133" w:rsidRDefault="003A4133" w:rsidP="00D83187">
            <w:pPr>
              <w:ind w:right="49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ind w:left="0" w:firstLine="34"/>
            </w:pPr>
            <w:r>
              <w:t>-обновление информации на сайте библиотеки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5B2C" w:rsidRDefault="003A4133" w:rsidP="00015B2C">
            <w:pPr>
              <w:pStyle w:val="2"/>
              <w:ind w:left="0" w:firstLine="0"/>
              <w:jc w:val="center"/>
            </w:pPr>
            <w:r>
              <w:t>Сафронова А.Н</w:t>
            </w:r>
            <w:r w:rsidR="00015B2C">
              <w:t>.,</w:t>
            </w:r>
          </w:p>
          <w:p w:rsidR="009E2D53" w:rsidRDefault="00015B2C" w:rsidP="00015B2C">
            <w:pPr>
              <w:pStyle w:val="2"/>
              <w:ind w:left="0" w:firstLine="0"/>
              <w:jc w:val="center"/>
            </w:pPr>
            <w:r>
              <w:t>главный библиотекарь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015B2C">
            <w:pPr>
              <w:pStyle w:val="2"/>
              <w:ind w:left="0"/>
              <w:jc w:val="center"/>
            </w:pPr>
            <w:r>
              <w:t xml:space="preserve">Не реже 1 раза в неделю, </w:t>
            </w:r>
            <w:r w:rsidR="00015B2C">
              <w:t>по мере необходимости</w:t>
            </w:r>
          </w:p>
        </w:tc>
      </w:tr>
      <w:tr w:rsidR="003A4133" w:rsidTr="00D83187">
        <w:trPr>
          <w:trHeight w:val="126"/>
        </w:trPr>
        <w:tc>
          <w:tcPr>
            <w:tcW w:w="959" w:type="dxa"/>
            <w:vMerge/>
          </w:tcPr>
          <w:p w:rsidR="003A4133" w:rsidRPr="00D460DA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3A4133" w:rsidRDefault="003A4133" w:rsidP="00D83187">
            <w:pPr>
              <w:ind w:right="49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ind w:left="0" w:firstLine="34"/>
            </w:pPr>
            <w:r>
              <w:t>- издание для читателей рекламных изданий о мероприятиях библиотеки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15B2C" w:rsidRDefault="003A4133" w:rsidP="00015B2C">
            <w:pPr>
              <w:pStyle w:val="2"/>
              <w:ind w:left="0"/>
              <w:jc w:val="center"/>
            </w:pPr>
            <w:r>
              <w:t>Сафронова А.Н</w:t>
            </w:r>
            <w:r w:rsidR="00015B2C">
              <w:t>.,</w:t>
            </w:r>
          </w:p>
          <w:p w:rsidR="009E2D53" w:rsidRDefault="00015B2C" w:rsidP="00015B2C">
            <w:pPr>
              <w:pStyle w:val="2"/>
              <w:ind w:left="0" w:firstLine="0"/>
              <w:jc w:val="center"/>
            </w:pPr>
            <w:r>
              <w:t>главный библиотекарь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9E2D53" w:rsidP="00D83187">
            <w:pPr>
              <w:pStyle w:val="2"/>
              <w:ind w:left="0"/>
              <w:jc w:val="center"/>
            </w:pPr>
            <w:r>
              <w:t>В течение всего периода</w:t>
            </w:r>
          </w:p>
        </w:tc>
      </w:tr>
      <w:tr w:rsidR="003A4133" w:rsidTr="00D83187">
        <w:trPr>
          <w:trHeight w:val="126"/>
        </w:trPr>
        <w:tc>
          <w:tcPr>
            <w:tcW w:w="959" w:type="dxa"/>
            <w:vMerge/>
          </w:tcPr>
          <w:p w:rsidR="003A4133" w:rsidRPr="00D460DA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3A4133" w:rsidRDefault="003A4133" w:rsidP="00D83187">
            <w:pPr>
              <w:ind w:right="49"/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ind w:left="0" w:firstLine="34"/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A4133" w:rsidRDefault="003A4133" w:rsidP="00D83187">
            <w:pPr>
              <w:pStyle w:val="2"/>
              <w:ind w:left="0"/>
              <w:jc w:val="center"/>
            </w:pPr>
          </w:p>
        </w:tc>
        <w:tc>
          <w:tcPr>
            <w:tcW w:w="2269" w:type="dxa"/>
            <w:tcBorders>
              <w:top w:val="single" w:sz="4" w:space="0" w:color="auto"/>
            </w:tcBorders>
          </w:tcPr>
          <w:p w:rsidR="003A4133" w:rsidRDefault="003A4133" w:rsidP="00D83187">
            <w:pPr>
              <w:pStyle w:val="2"/>
              <w:ind w:left="0"/>
              <w:jc w:val="center"/>
            </w:pPr>
          </w:p>
        </w:tc>
      </w:tr>
      <w:tr w:rsidR="003A4133" w:rsidRPr="00D067D6" w:rsidTr="00D83187">
        <w:tc>
          <w:tcPr>
            <w:tcW w:w="959" w:type="dxa"/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3969" w:type="dxa"/>
          </w:tcPr>
          <w:p w:rsidR="003A4133" w:rsidRPr="00042117" w:rsidRDefault="003A4133" w:rsidP="00D83187">
            <w:pPr>
              <w:jc w:val="both"/>
            </w:pPr>
            <w:r>
              <w:t>Работа по формированию, учету, обеспечению сохранности фондов библиотеки, библиографической обработке документов и организации каталогов</w:t>
            </w:r>
          </w:p>
        </w:tc>
        <w:tc>
          <w:tcPr>
            <w:tcW w:w="5953" w:type="dxa"/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both"/>
            </w:pPr>
            <w:r w:rsidRPr="00336210">
              <w:t>-</w:t>
            </w:r>
            <w:r>
              <w:t>мониторинг интересов читателей (запросы и статистика отказов)</w:t>
            </w:r>
          </w:p>
          <w:p w:rsidR="003A4133" w:rsidRPr="00336210" w:rsidRDefault="003A4133" w:rsidP="00D83187">
            <w:pPr>
              <w:pStyle w:val="2"/>
              <w:tabs>
                <w:tab w:val="clear" w:pos="643"/>
              </w:tabs>
              <w:ind w:left="0" w:firstLine="0"/>
              <w:jc w:val="both"/>
            </w:pPr>
            <w:r>
              <w:t>-ведение электронного и карточного каталогов, отслеживание качества ведения каталогов</w:t>
            </w:r>
          </w:p>
        </w:tc>
        <w:tc>
          <w:tcPr>
            <w:tcW w:w="2693" w:type="dxa"/>
          </w:tcPr>
          <w:p w:rsidR="00015B2C" w:rsidRDefault="003A4133" w:rsidP="00015B2C">
            <w:pPr>
              <w:pStyle w:val="2"/>
              <w:ind w:left="0"/>
              <w:jc w:val="center"/>
            </w:pPr>
            <w:proofErr w:type="spellStart"/>
            <w:r>
              <w:rPr>
                <w:color w:val="0D0D0D"/>
              </w:rPr>
              <w:t>Сундукова</w:t>
            </w:r>
            <w:proofErr w:type="spellEnd"/>
            <w:r>
              <w:rPr>
                <w:color w:val="0D0D0D"/>
              </w:rPr>
              <w:t xml:space="preserve"> А.Н</w:t>
            </w:r>
            <w:r w:rsidR="00015B2C">
              <w:t>.,</w:t>
            </w:r>
          </w:p>
          <w:p w:rsidR="003A4133" w:rsidRPr="00D067D6" w:rsidRDefault="00015B2C" w:rsidP="00015B2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color w:val="0D0D0D"/>
              </w:rPr>
            </w:pPr>
            <w:r>
              <w:t>главный библиотекарь по комплектованию</w:t>
            </w:r>
          </w:p>
        </w:tc>
        <w:tc>
          <w:tcPr>
            <w:tcW w:w="2269" w:type="dxa"/>
          </w:tcPr>
          <w:p w:rsidR="003A4133" w:rsidRPr="002845AC" w:rsidRDefault="009E2D5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color w:val="0D0D0D"/>
              </w:rPr>
            </w:pPr>
            <w:r>
              <w:t>В течение всего периода</w:t>
            </w:r>
          </w:p>
        </w:tc>
      </w:tr>
      <w:tr w:rsidR="003A4133" w:rsidRPr="00042117" w:rsidTr="00D831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3" w:rsidRPr="00E27567" w:rsidRDefault="003A4133" w:rsidP="00D83187">
            <w:r>
              <w:t>Методическая работа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both"/>
            </w:pPr>
            <w:r>
              <w:t>- формирование перечня тем для проведения методических семинаров для библиотекарей Вологодской области, работающих с инвалидами на основе запросов.</w:t>
            </w:r>
          </w:p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both"/>
            </w:pPr>
            <w:r>
              <w:t>-проведение методических материалов, выпуск методической литературы</w:t>
            </w:r>
          </w:p>
          <w:p w:rsidR="003A4133" w:rsidRPr="00042117" w:rsidRDefault="003A4133" w:rsidP="00D83187">
            <w:pPr>
              <w:pStyle w:val="2"/>
              <w:tabs>
                <w:tab w:val="clear" w:pos="643"/>
              </w:tabs>
              <w:ind w:left="0" w:firstLine="0"/>
              <w:jc w:val="both"/>
            </w:pPr>
            <w:r>
              <w:t>- работа по повышению квалификации сотрудников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3" w:rsidRDefault="00D42B1C" w:rsidP="00D42B1C">
            <w:pPr>
              <w:pStyle w:val="2"/>
              <w:tabs>
                <w:tab w:val="clear" w:pos="643"/>
              </w:tabs>
              <w:ind w:left="0" w:firstLine="0"/>
            </w:pPr>
            <w:r>
              <w:t>А.Н. Сафронова</w:t>
            </w:r>
            <w:r w:rsidR="00015B2C">
              <w:t>, зав. сектором информации и развития</w:t>
            </w:r>
          </w:p>
          <w:p w:rsidR="003A4133" w:rsidRPr="00CD64D5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color w:val="0D0D0D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3" w:rsidRPr="002845AC" w:rsidRDefault="009E2D5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color w:val="0D0D0D"/>
              </w:rPr>
            </w:pPr>
            <w:r>
              <w:t>В течение всего периода</w:t>
            </w:r>
          </w:p>
        </w:tc>
      </w:tr>
      <w:tr w:rsidR="003A4133" w:rsidRPr="00042117" w:rsidTr="00D831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3" w:rsidRDefault="003A4133" w:rsidP="00D83187">
            <w:r>
              <w:t>Работа по организации мероприятий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both"/>
            </w:pPr>
            <w:r>
              <w:t>- мониторинг отношения читателей библиотеки к традиционным  мероприятиям</w:t>
            </w:r>
          </w:p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both"/>
            </w:pPr>
            <w:r>
              <w:t>- разработка и внедрение новых мероприятий исходя из интересов читателей и с применением новых форм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3" w:rsidRPr="00CD64D5" w:rsidRDefault="003A4133" w:rsidP="00015B2C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Бологова Н.В.</w:t>
            </w:r>
            <w:r w:rsidR="00015B2C">
              <w:rPr>
                <w:color w:val="0D0D0D"/>
              </w:rPr>
              <w:t xml:space="preserve">, зав. отделом обслуживания 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3" w:rsidRPr="007B6BD3" w:rsidRDefault="00015B2C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1 раз в год</w:t>
            </w:r>
          </w:p>
        </w:tc>
      </w:tr>
      <w:tr w:rsidR="003A4133" w:rsidRPr="00042117" w:rsidTr="00D8318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3" w:rsidRPr="00E27567" w:rsidRDefault="003A4133" w:rsidP="00D83187">
            <w:r>
              <w:t>Проведение оценки</w:t>
            </w:r>
            <w:r w:rsidRPr="00E27567">
              <w:t xml:space="preserve"> качества услуг предоставляемых учреждением в соответствии с Порядком проведения независимой оценки качества  работы государствен</w:t>
            </w:r>
            <w:r>
              <w:t xml:space="preserve">ных (муниципальных) учреждений, </w:t>
            </w:r>
            <w:r w:rsidRPr="00E27567">
              <w:t>оказывающих услуги в сфере культуры и образования</w:t>
            </w:r>
            <w:r>
              <w:t xml:space="preserve"> в Вологодской области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 xml:space="preserve">Проведение оценки качества услуг </w:t>
            </w:r>
            <w:r w:rsidRPr="00CD64D5">
              <w:rPr>
                <w:color w:val="0D0D0D"/>
              </w:rPr>
              <w:t>в соответствии со сроками, утвержденными приказом, Порядком</w:t>
            </w:r>
            <w:r w:rsidRPr="002845AC">
              <w:rPr>
                <w:color w:val="0D0D0D"/>
              </w:rPr>
              <w:t xml:space="preserve"> </w:t>
            </w:r>
          </w:p>
          <w:p w:rsidR="003A4133" w:rsidRPr="00042117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rPr>
                <w:color w:val="0D0D0D"/>
              </w:rPr>
              <w:t xml:space="preserve">Составление </w:t>
            </w:r>
            <w:r w:rsidRPr="002845AC">
              <w:rPr>
                <w:color w:val="0D0D0D"/>
              </w:rPr>
              <w:t>отчет</w:t>
            </w:r>
            <w:r>
              <w:rPr>
                <w:color w:val="0D0D0D"/>
              </w:rPr>
              <w:t>а</w:t>
            </w:r>
            <w:r w:rsidRPr="002845AC">
              <w:rPr>
                <w:color w:val="0D0D0D"/>
              </w:rPr>
              <w:t xml:space="preserve"> о проведении независимой оценки качества работы учреждения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3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З.А. Курицына,</w:t>
            </w:r>
            <w:r w:rsidR="00015B2C">
              <w:t xml:space="preserve"> директор</w:t>
            </w:r>
          </w:p>
          <w:p w:rsidR="003A4133" w:rsidRDefault="009E2D53" w:rsidP="00D83187">
            <w:pPr>
              <w:pStyle w:val="2"/>
              <w:tabs>
                <w:tab w:val="clear" w:pos="643"/>
              </w:tabs>
              <w:ind w:left="0" w:firstLine="0"/>
              <w:jc w:val="center"/>
            </w:pPr>
            <w:r>
              <w:t>А.А. Квашнина</w:t>
            </w:r>
            <w:r w:rsidR="00015B2C">
              <w:t xml:space="preserve">, </w:t>
            </w:r>
            <w:proofErr w:type="spellStart"/>
            <w:r w:rsidR="00015B2C">
              <w:t>зав</w:t>
            </w:r>
            <w:proofErr w:type="gramStart"/>
            <w:r w:rsidR="00015B2C">
              <w:t>.с</w:t>
            </w:r>
            <w:proofErr w:type="gramEnd"/>
            <w:r w:rsidR="00015B2C">
              <w:t>ектором</w:t>
            </w:r>
            <w:proofErr w:type="spellEnd"/>
            <w:r w:rsidR="00015B2C">
              <w:t xml:space="preserve"> информации и развития</w:t>
            </w:r>
          </w:p>
          <w:p w:rsidR="003A4133" w:rsidRPr="00CD64D5" w:rsidRDefault="003A413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color w:val="0D0D0D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133" w:rsidRPr="002845AC" w:rsidRDefault="009E2D53" w:rsidP="00D83187">
            <w:pPr>
              <w:pStyle w:val="2"/>
              <w:tabs>
                <w:tab w:val="clear" w:pos="643"/>
              </w:tabs>
              <w:ind w:left="0" w:firstLine="0"/>
              <w:jc w:val="center"/>
              <w:rPr>
                <w:color w:val="0D0D0D"/>
              </w:rPr>
            </w:pPr>
            <w:r>
              <w:rPr>
                <w:color w:val="0D0D0D"/>
              </w:rPr>
              <w:t>2018 год</w:t>
            </w:r>
            <w:r w:rsidR="003A4133" w:rsidRPr="002845AC">
              <w:rPr>
                <w:color w:val="0D0D0D"/>
              </w:rPr>
              <w:t xml:space="preserve"> </w:t>
            </w:r>
          </w:p>
        </w:tc>
      </w:tr>
    </w:tbl>
    <w:p w:rsidR="003A4133" w:rsidRPr="00042117" w:rsidRDefault="003A4133" w:rsidP="003A4133"/>
    <w:p w:rsidR="003A4133" w:rsidRDefault="003A4133" w:rsidP="003A4133"/>
    <w:p w:rsidR="00F25FE3" w:rsidRDefault="00D42B1C"/>
    <w:sectPr w:rsidR="00F25FE3" w:rsidSect="008849B0">
      <w:pgSz w:w="16838" w:h="11906" w:orient="landscape"/>
      <w:pgMar w:top="709" w:right="720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8E1"/>
    <w:rsid w:val="00015B2C"/>
    <w:rsid w:val="001F2836"/>
    <w:rsid w:val="003448E1"/>
    <w:rsid w:val="003A4133"/>
    <w:rsid w:val="00577D1A"/>
    <w:rsid w:val="007B6BD3"/>
    <w:rsid w:val="00845236"/>
    <w:rsid w:val="009E2D53"/>
    <w:rsid w:val="00D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4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Bullet 2"/>
    <w:basedOn w:val="a"/>
    <w:uiPriority w:val="99"/>
    <w:rsid w:val="003A4133"/>
    <w:pPr>
      <w:tabs>
        <w:tab w:val="num" w:pos="643"/>
      </w:tabs>
      <w:ind w:left="643" w:hanging="3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A41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List Bullet 2"/>
    <w:basedOn w:val="a"/>
    <w:uiPriority w:val="99"/>
    <w:rsid w:val="003A4133"/>
    <w:pPr>
      <w:tabs>
        <w:tab w:val="num" w:pos="643"/>
      </w:tabs>
      <w:ind w:left="643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517</Words>
  <Characters>2951</Characters>
  <Application>Microsoft Office Word</Application>
  <DocSecurity>0</DocSecurity>
  <Lines>24</Lines>
  <Paragraphs>6</Paragraphs>
  <ScaleCrop>false</ScaleCrop>
  <Company>Playrix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2017-02-13T12:31:00Z</dcterms:created>
  <dcterms:modified xsi:type="dcterms:W3CDTF">2018-11-08T08:51:00Z</dcterms:modified>
</cp:coreProperties>
</file>