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9" w:rsidRDefault="004606A9" w:rsidP="004606A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Новые книги рельефно-точечного шрифта, </w:t>
      </w:r>
    </w:p>
    <w:p w:rsidR="004606A9" w:rsidRDefault="004606A9" w:rsidP="004606A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январь 2021 год</w:t>
      </w:r>
    </w:p>
    <w:p w:rsidR="004606A9" w:rsidRDefault="004606A9" w:rsidP="004606A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49757C" w:rsidRPr="0049757C" w:rsidRDefault="0049757C" w:rsidP="0049757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Исаак Бабель. Конармия. В 4 </w:t>
      </w:r>
      <w:proofErr w:type="spellStart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книгах. (16+) </w:t>
      </w:r>
    </w:p>
    <w:p w:rsidR="0049757C" w:rsidRDefault="0049757C" w:rsidP="004975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49757C">
        <w:rPr>
          <w:rFonts w:ascii="Arial" w:eastAsia="Times New Roman" w:hAnsi="Arial" w:cs="Arial"/>
          <w:sz w:val="32"/>
          <w:szCs w:val="24"/>
          <w:lang w:eastAsia="ru-RU"/>
        </w:rPr>
        <w:t>Исаак Бабель - замечательный мастер новеллы, тонкий и ироничный рассказчик. Героями "Конармии" стали люди, с которыми судьба свела писателя, бойца</w:t>
      </w:r>
      <w:proofErr w:type="gramStart"/>
      <w:r w:rsidRPr="0049757C">
        <w:rPr>
          <w:rFonts w:ascii="Arial" w:eastAsia="Times New Roman" w:hAnsi="Arial" w:cs="Arial"/>
          <w:sz w:val="32"/>
          <w:szCs w:val="24"/>
          <w:lang w:eastAsia="ru-RU"/>
        </w:rPr>
        <w:t xml:space="preserve"> П</w:t>
      </w:r>
      <w:proofErr w:type="gramEnd"/>
      <w:r w:rsidRPr="0049757C">
        <w:rPr>
          <w:rFonts w:ascii="Arial" w:eastAsia="Times New Roman" w:hAnsi="Arial" w:cs="Arial"/>
          <w:sz w:val="32"/>
          <w:szCs w:val="24"/>
          <w:lang w:eastAsia="ru-RU"/>
        </w:rPr>
        <w:t xml:space="preserve">ервой конной армии, на фронтах Гражданской войны, люди со своими достоинствами и пороками, подчас жестокие, а порой смешные. </w:t>
      </w:r>
    </w:p>
    <w:p w:rsidR="0049757C" w:rsidRDefault="0049757C" w:rsidP="0049757C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49757C" w:rsidRPr="0049757C" w:rsidRDefault="0049757C" w:rsidP="0049757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Джейн Остен. Гордость и предубеждение. </w:t>
      </w:r>
      <w:proofErr w:type="gramStart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Книга 1 (В 2 </w:t>
      </w:r>
      <w:proofErr w:type="spellStart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>. книгах.</w:t>
      </w:r>
      <w:proofErr w:type="gramEnd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Книга 2 (В 2 </w:t>
      </w:r>
      <w:proofErr w:type="spellStart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книгах). Книга 3 (В 3 </w:t>
      </w:r>
      <w:proofErr w:type="spellStart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 w:rsidRPr="0049757C">
        <w:rPr>
          <w:rFonts w:ascii="Arial" w:eastAsia="Times New Roman" w:hAnsi="Arial" w:cs="Arial"/>
          <w:b/>
          <w:sz w:val="32"/>
          <w:szCs w:val="24"/>
          <w:lang w:eastAsia="ru-RU"/>
        </w:rPr>
        <w:t>. книгах)</w:t>
      </w:r>
      <w:r w:rsidR="00B913C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(16+)</w:t>
      </w:r>
    </w:p>
    <w:p w:rsidR="0049757C" w:rsidRPr="0049757C" w:rsidRDefault="0049757C" w:rsidP="0049757C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49757C" w:rsidRDefault="0049757C" w:rsidP="004975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49757C">
        <w:rPr>
          <w:rFonts w:ascii="Arial" w:eastAsia="Times New Roman" w:hAnsi="Arial" w:cs="Arial"/>
          <w:sz w:val="32"/>
          <w:szCs w:val="24"/>
          <w:lang w:eastAsia="ru-RU"/>
        </w:rPr>
        <w:t>"Гордость и предубеждение" - шедевр английской литературы, был написан Джейн Остен в 1796-1797 годах и до сих пор не утратил своей популярности. Настолько, что в 2003 году занял вторую строчку в списке "200 лучших книг по версии Би-Би-Си", а в 2009 послужил основой для фантастического боевика "Гордость и предубеждение и зомби" американского писателя-экс</w:t>
      </w:r>
      <w:r>
        <w:rPr>
          <w:rFonts w:ascii="Arial" w:eastAsia="Times New Roman" w:hAnsi="Arial" w:cs="Arial"/>
          <w:sz w:val="32"/>
          <w:szCs w:val="24"/>
          <w:lang w:eastAsia="ru-RU"/>
        </w:rPr>
        <w:t xml:space="preserve">периментатора Сета </w:t>
      </w:r>
      <w:proofErr w:type="spellStart"/>
      <w:r>
        <w:rPr>
          <w:rFonts w:ascii="Arial" w:eastAsia="Times New Roman" w:hAnsi="Arial" w:cs="Arial"/>
          <w:sz w:val="32"/>
          <w:szCs w:val="24"/>
          <w:lang w:eastAsia="ru-RU"/>
        </w:rPr>
        <w:t>Грэма-Смита</w:t>
      </w:r>
      <w:proofErr w:type="spellEnd"/>
      <w:r>
        <w:rPr>
          <w:rFonts w:ascii="Arial" w:eastAsia="Times New Roman" w:hAnsi="Arial" w:cs="Arial"/>
          <w:sz w:val="32"/>
          <w:szCs w:val="24"/>
          <w:lang w:eastAsia="ru-RU"/>
        </w:rPr>
        <w:t>.</w:t>
      </w:r>
    </w:p>
    <w:p w:rsidR="0049757C" w:rsidRPr="0049757C" w:rsidRDefault="0049757C" w:rsidP="004975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49757C">
        <w:rPr>
          <w:rFonts w:ascii="Arial" w:eastAsia="Times New Roman" w:hAnsi="Arial" w:cs="Arial"/>
          <w:sz w:val="32"/>
          <w:szCs w:val="24"/>
          <w:lang w:eastAsia="ru-RU"/>
        </w:rPr>
        <w:t xml:space="preserve">В своем "первозданном" виде "Гордость и предубеждение" не менее актуально. В семье </w:t>
      </w:r>
      <w:proofErr w:type="spellStart"/>
      <w:r w:rsidRPr="0049757C">
        <w:rPr>
          <w:rFonts w:ascii="Arial" w:eastAsia="Times New Roman" w:hAnsi="Arial" w:cs="Arial"/>
          <w:sz w:val="32"/>
          <w:szCs w:val="24"/>
          <w:lang w:eastAsia="ru-RU"/>
        </w:rPr>
        <w:t>Беннетов</w:t>
      </w:r>
      <w:proofErr w:type="spellEnd"/>
      <w:r w:rsidRPr="0049757C">
        <w:rPr>
          <w:rFonts w:ascii="Arial" w:eastAsia="Times New Roman" w:hAnsi="Arial" w:cs="Arial"/>
          <w:sz w:val="32"/>
          <w:szCs w:val="24"/>
          <w:lang w:eastAsia="ru-RU"/>
        </w:rPr>
        <w:t xml:space="preserve"> пять дочерей и практически никаких перспектив на их удачное замужество</w:t>
      </w:r>
      <w:proofErr w:type="gramStart"/>
      <w:r w:rsidRPr="0049757C">
        <w:rPr>
          <w:rFonts w:ascii="Arial" w:eastAsia="Times New Roman" w:hAnsi="Arial" w:cs="Arial"/>
          <w:sz w:val="32"/>
          <w:szCs w:val="24"/>
          <w:lang w:eastAsia="ru-RU"/>
        </w:rPr>
        <w:t>… С</w:t>
      </w:r>
      <w:proofErr w:type="gramEnd"/>
      <w:r w:rsidRPr="0049757C">
        <w:rPr>
          <w:rFonts w:ascii="Arial" w:eastAsia="Times New Roman" w:hAnsi="Arial" w:cs="Arial"/>
          <w:sz w:val="32"/>
          <w:szCs w:val="24"/>
          <w:lang w:eastAsia="ru-RU"/>
        </w:rPr>
        <w:t xml:space="preserve"> толком и расстановкой, с тонким юмором и психологизмом Джейн Остен рисует картину того, что у каждой девушки есть шанс встретить своего "мистера </w:t>
      </w:r>
      <w:proofErr w:type="spellStart"/>
      <w:r w:rsidRPr="0049757C">
        <w:rPr>
          <w:rFonts w:ascii="Arial" w:eastAsia="Times New Roman" w:hAnsi="Arial" w:cs="Arial"/>
          <w:sz w:val="32"/>
          <w:szCs w:val="24"/>
          <w:lang w:eastAsia="ru-RU"/>
        </w:rPr>
        <w:t>Дарси</w:t>
      </w:r>
      <w:proofErr w:type="spellEnd"/>
      <w:r w:rsidRPr="0049757C">
        <w:rPr>
          <w:rFonts w:ascii="Arial" w:eastAsia="Times New Roman" w:hAnsi="Arial" w:cs="Arial"/>
          <w:sz w:val="32"/>
          <w:szCs w:val="24"/>
          <w:lang w:eastAsia="ru-RU"/>
        </w:rPr>
        <w:t>".</w:t>
      </w:r>
    </w:p>
    <w:p w:rsidR="00B913CB" w:rsidRDefault="00B913CB" w:rsidP="00B913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B913CB" w:rsidRDefault="00B913CB" w:rsidP="00B913C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913C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Константин Симонов. Полярная звезда. В 3 </w:t>
      </w:r>
      <w:proofErr w:type="spellStart"/>
      <w:r w:rsidRPr="00B913CB"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 w:rsidRPr="00B913C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книгах. (12+) </w:t>
      </w:r>
    </w:p>
    <w:p w:rsidR="00B913CB" w:rsidRPr="00B913CB" w:rsidRDefault="00B913CB" w:rsidP="00B913C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13CB">
        <w:rPr>
          <w:rFonts w:ascii="Arial" w:hAnsi="Arial" w:cs="Arial"/>
          <w:sz w:val="32"/>
          <w:szCs w:val="32"/>
        </w:rPr>
        <w:t>В сборник вошли стихи из циклов "Далеко на Востоке", "Война", "Послевоенная тетрадь", "Друзья и враги", "Вьетнам, зима семидесятого...", а также лирика разных лет.</w:t>
      </w:r>
    </w:p>
    <w:p w:rsidR="00746A77" w:rsidRDefault="00746A77" w:rsidP="00B913CB">
      <w:pPr>
        <w:jc w:val="both"/>
        <w:rPr>
          <w:rFonts w:ascii="Arial" w:hAnsi="Arial" w:cs="Arial"/>
          <w:sz w:val="32"/>
          <w:szCs w:val="32"/>
        </w:rPr>
      </w:pPr>
    </w:p>
    <w:p w:rsidR="00B65F94" w:rsidRDefault="00B65F94" w:rsidP="00B913CB">
      <w:pPr>
        <w:jc w:val="both"/>
        <w:rPr>
          <w:rFonts w:ascii="Arial" w:hAnsi="Arial" w:cs="Arial"/>
          <w:sz w:val="32"/>
          <w:szCs w:val="32"/>
        </w:rPr>
      </w:pPr>
    </w:p>
    <w:p w:rsidR="00B65F94" w:rsidRPr="00B913CB" w:rsidRDefault="00B65F94" w:rsidP="00B913CB">
      <w:pPr>
        <w:jc w:val="both"/>
        <w:rPr>
          <w:rFonts w:ascii="Arial" w:hAnsi="Arial" w:cs="Arial"/>
          <w:sz w:val="32"/>
          <w:szCs w:val="32"/>
        </w:rPr>
      </w:pPr>
    </w:p>
    <w:p w:rsidR="00B913CB" w:rsidRPr="00B913CB" w:rsidRDefault="00B913CB" w:rsidP="00B913CB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B913CB">
        <w:rPr>
          <w:rFonts w:ascii="Arial" w:hAnsi="Arial" w:cs="Arial"/>
          <w:b/>
          <w:sz w:val="32"/>
          <w:szCs w:val="32"/>
        </w:rPr>
        <w:lastRenderedPageBreak/>
        <w:t>Антуан</w:t>
      </w:r>
      <w:proofErr w:type="spellEnd"/>
      <w:r w:rsidRPr="00B913CB">
        <w:rPr>
          <w:rFonts w:ascii="Arial" w:hAnsi="Arial" w:cs="Arial"/>
          <w:b/>
          <w:sz w:val="32"/>
          <w:szCs w:val="32"/>
        </w:rPr>
        <w:t xml:space="preserve"> де Сент-Экзюпери. Маленький принц. (6+)</w:t>
      </w:r>
    </w:p>
    <w:p w:rsidR="00B913CB" w:rsidRPr="00B913CB" w:rsidRDefault="00B913CB" w:rsidP="00B913CB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B913CB">
        <w:rPr>
          <w:rFonts w:ascii="Arial" w:hAnsi="Arial" w:cs="Arial"/>
          <w:sz w:val="32"/>
          <w:szCs w:val="32"/>
        </w:rPr>
        <w:t xml:space="preserve">"Маленький принц" - эту притчу </w:t>
      </w:r>
      <w:proofErr w:type="spellStart"/>
      <w:r w:rsidRPr="00B913CB">
        <w:rPr>
          <w:rFonts w:ascii="Arial" w:hAnsi="Arial" w:cs="Arial"/>
          <w:sz w:val="32"/>
          <w:szCs w:val="32"/>
        </w:rPr>
        <w:t>Экзюпери</w:t>
      </w:r>
      <w:proofErr w:type="spellEnd"/>
      <w:r w:rsidRPr="00B913CB">
        <w:rPr>
          <w:rFonts w:ascii="Arial" w:hAnsi="Arial" w:cs="Arial"/>
          <w:sz w:val="32"/>
          <w:szCs w:val="32"/>
        </w:rPr>
        <w:t xml:space="preserve"> знают все. Но перечитывать ее можно много раз и в любом возрасте. И всегда вы найдете там что-то свое. Малыш влюбится в преданного лиса, взрослого растрогает история любви к розе, в мудром возрасте вздохнешь над сценой прощания и светлом финале</w:t>
      </w:r>
      <w:proofErr w:type="gramStart"/>
      <w:r w:rsidRPr="00B913CB">
        <w:rPr>
          <w:rFonts w:ascii="Arial" w:hAnsi="Arial" w:cs="Arial"/>
          <w:sz w:val="32"/>
          <w:szCs w:val="32"/>
        </w:rPr>
        <w:t>… Н</w:t>
      </w:r>
      <w:proofErr w:type="gramEnd"/>
      <w:r w:rsidRPr="00B913CB">
        <w:rPr>
          <w:rFonts w:ascii="Arial" w:hAnsi="Arial" w:cs="Arial"/>
          <w:sz w:val="32"/>
          <w:szCs w:val="32"/>
        </w:rPr>
        <w:t xml:space="preserve">арисовала этого маленького принца - наивного, светлого мальчишку, немножко неземного - талантливая художница Светлана Емельянова. В рисунках видны и ее добрый характер и юмор - </w:t>
      </w:r>
      <w:proofErr w:type="gramStart"/>
      <w:r w:rsidRPr="00B913CB">
        <w:rPr>
          <w:rFonts w:ascii="Arial" w:hAnsi="Arial" w:cs="Arial"/>
          <w:sz w:val="32"/>
          <w:szCs w:val="32"/>
        </w:rPr>
        <w:t>лентяй</w:t>
      </w:r>
      <w:proofErr w:type="gramEnd"/>
      <w:r w:rsidRPr="00B913CB">
        <w:rPr>
          <w:rFonts w:ascii="Arial" w:hAnsi="Arial" w:cs="Arial"/>
          <w:sz w:val="32"/>
          <w:szCs w:val="32"/>
        </w:rPr>
        <w:t xml:space="preserve"> на баобабах, король без подданных - эти иллюстрации сразу западают в память. Но больше всего запоминается образ звездного мальчика…</w:t>
      </w:r>
    </w:p>
    <w:p w:rsidR="00B913CB" w:rsidRPr="00B913CB" w:rsidRDefault="00B913CB" w:rsidP="00B913CB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proofErr w:type="spellStart"/>
      <w:r w:rsidRPr="00B913CB">
        <w:rPr>
          <w:rFonts w:ascii="Arial" w:hAnsi="Arial" w:cs="Arial"/>
          <w:sz w:val="32"/>
          <w:szCs w:val="32"/>
        </w:rPr>
        <w:t>Антуан</w:t>
      </w:r>
      <w:proofErr w:type="spellEnd"/>
      <w:r w:rsidRPr="00B913CB">
        <w:rPr>
          <w:rFonts w:ascii="Arial" w:hAnsi="Arial" w:cs="Arial"/>
          <w:sz w:val="32"/>
          <w:szCs w:val="32"/>
        </w:rPr>
        <w:t xml:space="preserve"> Мари Жан-Батист </w:t>
      </w:r>
      <w:proofErr w:type="gramStart"/>
      <w:r w:rsidRPr="00B913CB">
        <w:rPr>
          <w:rFonts w:ascii="Arial" w:hAnsi="Arial" w:cs="Arial"/>
          <w:sz w:val="32"/>
          <w:szCs w:val="32"/>
        </w:rPr>
        <w:t>Роже</w:t>
      </w:r>
      <w:proofErr w:type="gramEnd"/>
      <w:r w:rsidRPr="00B913CB">
        <w:rPr>
          <w:rFonts w:ascii="Arial" w:hAnsi="Arial" w:cs="Arial"/>
          <w:sz w:val="32"/>
          <w:szCs w:val="32"/>
        </w:rPr>
        <w:t xml:space="preserve"> де Сент-Экзюпери - всемирно известный французский писатель и лётчик, получивший орден Почётного Легиона за вклад в развитие гражданской авиации. Свою самую знаменитую книгу о Маленьком принце он написал во время</w:t>
      </w:r>
      <w:proofErr w:type="gramStart"/>
      <w:r w:rsidRPr="00B913CB">
        <w:rPr>
          <w:rFonts w:ascii="Arial" w:hAnsi="Arial" w:cs="Arial"/>
          <w:sz w:val="32"/>
          <w:szCs w:val="32"/>
        </w:rPr>
        <w:t xml:space="preserve"> В</w:t>
      </w:r>
      <w:proofErr w:type="gramEnd"/>
      <w:r w:rsidRPr="00B913CB">
        <w:rPr>
          <w:rFonts w:ascii="Arial" w:hAnsi="Arial" w:cs="Arial"/>
          <w:sz w:val="32"/>
          <w:szCs w:val="32"/>
        </w:rPr>
        <w:t>торой мировой войны, в 1942 году, в Нью-Йорке, тоскуя по оккупированной фашистами родной Франции. Сказка получилась такой пронзительной и волшебной</w:t>
      </w:r>
      <w:proofErr w:type="gramStart"/>
      <w:r w:rsidRPr="00B913CB">
        <w:rPr>
          <w:rFonts w:ascii="Arial" w:hAnsi="Arial" w:cs="Arial"/>
          <w:sz w:val="32"/>
          <w:szCs w:val="32"/>
        </w:rPr>
        <w:t>,...</w:t>
      </w:r>
      <w:proofErr w:type="gramEnd"/>
    </w:p>
    <w:p w:rsidR="00B913CB" w:rsidRPr="00B913CB" w:rsidRDefault="00B913CB" w:rsidP="00B913CB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B913CB" w:rsidRDefault="00B913CB" w:rsidP="00B913CB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B913CB">
        <w:rPr>
          <w:rFonts w:ascii="Arial" w:hAnsi="Arial" w:cs="Arial"/>
          <w:b/>
          <w:sz w:val="32"/>
          <w:szCs w:val="32"/>
        </w:rPr>
        <w:t xml:space="preserve">Победе в Великой отечественной войне 1941-1945 гг. Посвящается… Сборник архивных документов: фронтовые письма и воспоминания. (16+) </w:t>
      </w:r>
    </w:p>
    <w:p w:rsidR="00B913CB" w:rsidRPr="00B913CB" w:rsidRDefault="00B913CB" w:rsidP="00B913CB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B913CB">
        <w:rPr>
          <w:rFonts w:ascii="Arial" w:hAnsi="Arial" w:cs="Arial"/>
          <w:sz w:val="32"/>
          <w:szCs w:val="32"/>
        </w:rPr>
        <w:t>Настоящий сборник содержит комплекс документов личного происхождения, находящихся на государственном хранении в Государственном казенном учреждении Республики Хакасия «Национальный архив».</w:t>
      </w:r>
    </w:p>
    <w:p w:rsidR="00B913CB" w:rsidRPr="00B913CB" w:rsidRDefault="00B913CB" w:rsidP="00B913CB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B913CB">
        <w:rPr>
          <w:rFonts w:ascii="Arial" w:hAnsi="Arial" w:cs="Arial"/>
          <w:sz w:val="32"/>
          <w:szCs w:val="32"/>
        </w:rPr>
        <w:t xml:space="preserve">Основу данного сборника составили воспоминания, фронтовые письма участников Великой Отечественной войны 1941-1945 гг. </w:t>
      </w:r>
    </w:p>
    <w:sectPr w:rsidR="00B913CB" w:rsidRPr="00B913CB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7C"/>
    <w:rsid w:val="004606A9"/>
    <w:rsid w:val="0049757C"/>
    <w:rsid w:val="00746A77"/>
    <w:rsid w:val="00754E8D"/>
    <w:rsid w:val="00B44F9B"/>
    <w:rsid w:val="00B65F94"/>
    <w:rsid w:val="00B9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2021-01-15T13:37:00Z</dcterms:created>
  <dcterms:modified xsi:type="dcterms:W3CDTF">2021-01-15T14:25:00Z</dcterms:modified>
</cp:coreProperties>
</file>